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 xml:space="preserve">Информация о доступе к информационным системам и информационно-телекоммуникационным </w:t>
      </w:r>
      <w:proofErr w:type="gramStart"/>
      <w:r w:rsidRPr="002E39C3">
        <w:rPr>
          <w:rFonts w:ascii="Times New Roman" w:hAnsi="Times New Roman" w:cs="Times New Roman"/>
          <w:b/>
          <w:sz w:val="28"/>
          <w:szCs w:val="24"/>
        </w:rPr>
        <w:t>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Georgia" w:hAnsi="Georgia" w:cs="Tahoma"/>
          <w:color w:val="000000"/>
        </w:rPr>
        <w:t xml:space="preserve">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том числе приспособленных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Pr="002E39C3" w:rsidRDefault="003A485E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МАДОУ «Детский сад №306</w:t>
      </w:r>
      <w:r w:rsidR="00CD527B" w:rsidRPr="002E39C3">
        <w:rPr>
          <w:rFonts w:ascii="Times New Roman" w:hAnsi="Times New Roman" w:cs="Times New Roman"/>
          <w:b/>
          <w:sz w:val="28"/>
          <w:szCs w:val="24"/>
        </w:rPr>
        <w:t>»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2D94">
        <w:rPr>
          <w:rFonts w:ascii="Georgia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2E39C3">
        <w:rPr>
          <w:rFonts w:ascii="Times New Roman" w:hAnsi="Times New Roman" w:cs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 w:rsidR="00BC2D94">
        <w:rPr>
          <w:rFonts w:ascii="Georgia" w:hAnsi="Georgia" w:cs="Tahoma"/>
          <w:color w:val="000000"/>
        </w:rPr>
        <w:t xml:space="preserve">Специально оборудованного компьютерного класса в ДОУ - </w:t>
      </w:r>
      <w:r w:rsidR="00BC2D94">
        <w:rPr>
          <w:rStyle w:val="a5"/>
          <w:rFonts w:ascii="Georgia" w:hAnsi="Georgia" w:cs="Tahoma"/>
          <w:color w:val="000000"/>
        </w:rPr>
        <w:t>нет</w:t>
      </w:r>
      <w:r w:rsidR="00BC2D94">
        <w:rPr>
          <w:rFonts w:ascii="Georgia" w:hAnsi="Georgia" w:cs="Tahoma"/>
          <w:color w:val="000000"/>
        </w:rPr>
        <w:t>.</w:t>
      </w:r>
    </w:p>
    <w:p w:rsidR="00CD527B" w:rsidRPr="002E39C3" w:rsidRDefault="00C151AA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Д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ля педагогов и административного управления </w:t>
      </w:r>
      <w:proofErr w:type="gramStart"/>
      <w:r w:rsidR="00CD527B" w:rsidRPr="002E39C3">
        <w:rPr>
          <w:rFonts w:ascii="Times New Roman" w:hAnsi="Times New Roman" w:cs="Times New Roman"/>
          <w:sz w:val="24"/>
          <w:szCs w:val="24"/>
        </w:rPr>
        <w:t>—  </w:t>
      </w:r>
      <w:r w:rsidRPr="002E39C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CD527B" w:rsidRPr="002E39C3">
        <w:rPr>
          <w:rFonts w:ascii="Times New Roman" w:hAnsi="Times New Roman" w:cs="Times New Roman"/>
          <w:sz w:val="24"/>
          <w:szCs w:val="24"/>
        </w:rPr>
        <w:t> компьютер</w:t>
      </w:r>
      <w:r w:rsidR="003A485E">
        <w:rPr>
          <w:rFonts w:ascii="Times New Roman" w:hAnsi="Times New Roman" w:cs="Times New Roman"/>
          <w:sz w:val="24"/>
          <w:szCs w:val="24"/>
        </w:rPr>
        <w:t xml:space="preserve">ов из которых 3 </w:t>
      </w:r>
      <w:r w:rsidRPr="002E39C3">
        <w:rPr>
          <w:rFonts w:ascii="Times New Roman" w:hAnsi="Times New Roman" w:cs="Times New Roman"/>
          <w:sz w:val="24"/>
          <w:szCs w:val="24"/>
        </w:rPr>
        <w:t>имеют выход в Интернет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, </w:t>
      </w:r>
      <w:r w:rsidRPr="002E39C3">
        <w:rPr>
          <w:rFonts w:ascii="Times New Roman" w:hAnsi="Times New Roman" w:cs="Times New Roman"/>
          <w:sz w:val="24"/>
          <w:szCs w:val="24"/>
        </w:rPr>
        <w:t>15 ноутбуков</w:t>
      </w:r>
      <w:r w:rsidR="00CD527B" w:rsidRPr="002E39C3">
        <w:rPr>
          <w:rFonts w:ascii="Times New Roman" w:hAnsi="Times New Roman" w:cs="Times New Roman"/>
          <w:sz w:val="24"/>
          <w:szCs w:val="24"/>
        </w:rPr>
        <w:t>, </w:t>
      </w:r>
      <w:r w:rsidRPr="002E39C3">
        <w:rPr>
          <w:rFonts w:ascii="Times New Roman" w:hAnsi="Times New Roman" w:cs="Times New Roman"/>
          <w:sz w:val="24"/>
          <w:szCs w:val="24"/>
        </w:rPr>
        <w:t xml:space="preserve">2 проектора,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 xml:space="preserve">4 </w:t>
      </w:r>
      <w:r w:rsidR="00CD527B" w:rsidRPr="002E39C3">
        <w:rPr>
          <w:rFonts w:ascii="Times New Roman" w:hAnsi="Times New Roman" w:cs="Times New Roman"/>
          <w:sz w:val="24"/>
          <w:szCs w:val="24"/>
        </w:rPr>
        <w:t>принтер</w:t>
      </w:r>
      <w:r w:rsidR="003A485E">
        <w:rPr>
          <w:rFonts w:ascii="Times New Roman" w:hAnsi="Times New Roman" w:cs="Times New Roman"/>
          <w:sz w:val="24"/>
          <w:szCs w:val="24"/>
        </w:rPr>
        <w:t>а.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А также детский сад оснащен — </w:t>
      </w:r>
      <w:r w:rsidR="003A485E">
        <w:rPr>
          <w:rFonts w:ascii="Times New Roman" w:hAnsi="Times New Roman" w:cs="Times New Roman"/>
          <w:sz w:val="24"/>
          <w:szCs w:val="24"/>
        </w:rPr>
        <w:t>1 музыкальным центром</w:t>
      </w:r>
      <w:r w:rsidR="00CD527B" w:rsidRPr="002E39C3">
        <w:rPr>
          <w:rFonts w:ascii="Times New Roman" w:hAnsi="Times New Roman" w:cs="Times New Roman"/>
          <w:sz w:val="24"/>
          <w:szCs w:val="24"/>
        </w:rPr>
        <w:t>.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 нашем ДОУ имеется доступ к сети Интернет (</w:t>
      </w:r>
      <w:proofErr w:type="spellStart"/>
      <w:r w:rsidR="00C151AA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Тат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телеком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). Ресурсы сети Интернет используются для взаимодействия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E39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ДОУ имеет постоянно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пополнняющийся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 xml:space="preserve"> и обновляющийся сайт</w:t>
      </w:r>
      <w:r w:rsidR="00605080">
        <w:rPr>
          <w:rFonts w:ascii="Times New Roman" w:hAnsi="Times New Roman" w:cs="Times New Roman"/>
          <w:sz w:val="24"/>
          <w:szCs w:val="24"/>
        </w:rPr>
        <w:t xml:space="preserve"> (</w:t>
      </w:r>
      <w:r w:rsidR="00605080" w:rsidRPr="00605080">
        <w:rPr>
          <w:rFonts w:ascii="Times New Roman" w:hAnsi="Times New Roman" w:cs="Times New Roman"/>
          <w:b/>
          <w:sz w:val="24"/>
          <w:szCs w:val="24"/>
        </w:rPr>
        <w:t>адрес сайта: https://edu.tatar.ru</w:t>
      </w:r>
      <w:bookmarkStart w:id="0" w:name="_GoBack"/>
      <w:bookmarkEnd w:id="0"/>
      <w:r w:rsidR="00605080">
        <w:rPr>
          <w:rFonts w:ascii="Times New Roman" w:hAnsi="Times New Roman" w:cs="Times New Roman"/>
          <w:sz w:val="24"/>
          <w:szCs w:val="24"/>
        </w:rPr>
        <w:t>)</w:t>
      </w:r>
      <w:r w:rsidRPr="002E39C3">
        <w:rPr>
          <w:rFonts w:ascii="Times New Roman" w:hAnsi="Times New Roman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и </w:t>
      </w:r>
      <w:r w:rsidRPr="002E39C3">
        <w:rPr>
          <w:rFonts w:ascii="Times New Roman" w:hAnsi="Times New Roman" w:cs="Times New Roman"/>
          <w:sz w:val="24"/>
          <w:szCs w:val="24"/>
        </w:rPr>
        <w:t>республики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В своей работе сотрудники детского сада используют: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Офисный пакет MS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Антивирус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9C3">
        <w:rPr>
          <w:rFonts w:ascii="Times New Roman" w:hAnsi="Times New Roman" w:cs="Times New Roman"/>
          <w:sz w:val="24"/>
          <w:szCs w:val="24"/>
        </w:rPr>
        <w:t>Anti-Virus</w:t>
      </w:r>
      <w:proofErr w:type="spellEnd"/>
      <w:r w:rsidRPr="002E39C3">
        <w:rPr>
          <w:rFonts w:ascii="Times New Roman" w:hAnsi="Times New Roman" w:cs="Times New Roman"/>
          <w:sz w:val="24"/>
          <w:szCs w:val="24"/>
        </w:rPr>
        <w:t>,</w:t>
      </w:r>
    </w:p>
    <w:p w:rsidR="00CD527B" w:rsidRPr="002E39C3" w:rsidRDefault="00D57B70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Для делопроизводства используются с</w:t>
      </w:r>
      <w:r w:rsidR="00CD527B"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пециализированные программы: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>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57B70"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Биржевая площадка </w:t>
      </w:r>
      <w:r w:rsidRPr="002E39C3">
        <w:rPr>
          <w:rFonts w:ascii="Times New Roman" w:hAnsi="Times New Roman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2E39C3" w:rsidRDefault="00CD527B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57B70" w:rsidRPr="002E39C3">
        <w:rPr>
          <w:rFonts w:ascii="Times New Roman" w:hAnsi="Times New Roman" w:cs="Times New Roman"/>
          <w:sz w:val="24"/>
          <w:szCs w:val="24"/>
        </w:rPr>
        <w:t>АО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</w:t>
      </w:r>
      <w:proofErr w:type="gramEnd"/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Департамент продовольствия и социального питания города Казани»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(заказ продуктов питания)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Единая национальная система маркировки </w:t>
      </w:r>
      <w:proofErr w:type="spell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товаров «Честный знак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(система маркировки </w:t>
      </w:r>
      <w:proofErr w:type="spellStart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медицинских товаров)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Фонд социального страхования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«Открытая Казань»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Барс-отчеты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</w:t>
      </w:r>
      <w:proofErr w:type="gramStart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отчетов</w:t>
      </w:r>
      <w:proofErr w:type="gramEnd"/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а РОССТАТ)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E39C3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В ДОУ Разработано и утверждено: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Положение об официальном сайте в сети-Интернет (смотреть раздел – Документы, подраздел – ЛНА)</w:t>
      </w:r>
    </w:p>
    <w:p w:rsidR="00BC2D94" w:rsidRDefault="00BC2D94">
      <w:pPr>
        <w:pStyle w:val="a7"/>
        <w:ind w:firstLine="567"/>
        <w:jc w:val="both"/>
        <w:rPr>
          <w:rStyle w:val="a5"/>
          <w:rFonts w:ascii="Georgia" w:hAnsi="Georgia" w:cs="Tahoma"/>
          <w:color w:val="000080"/>
        </w:rPr>
      </w:pPr>
    </w:p>
    <w:p w:rsidR="00BC2D94" w:rsidRDefault="00BC2D94">
      <w:pPr>
        <w:pStyle w:val="a7"/>
        <w:ind w:firstLine="567"/>
        <w:jc w:val="both"/>
        <w:rPr>
          <w:rFonts w:ascii="Georgia" w:hAnsi="Georgia" w:cs="Tahoma"/>
          <w:color w:val="000000"/>
        </w:rPr>
      </w:pPr>
      <w:r>
        <w:rPr>
          <w:rStyle w:val="a5"/>
          <w:rFonts w:ascii="Georgia" w:hAnsi="Georgia" w:cs="Tahoma"/>
          <w:color w:val="000080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>
        <w:rPr>
          <w:rFonts w:ascii="Tahoma" w:hAnsi="Tahoma" w:cs="Tahoma"/>
          <w:color w:val="868686"/>
          <w:sz w:val="20"/>
          <w:szCs w:val="20"/>
        </w:rPr>
        <w:br/>
      </w:r>
    </w:p>
    <w:p w:rsidR="002E39C3" w:rsidRPr="002E39C3" w:rsidRDefault="00BC2D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2E39C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485E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58D45-4334-4EC8-992B-DF96BAE9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Пользователь</cp:lastModifiedBy>
  <cp:revision>2</cp:revision>
  <dcterms:created xsi:type="dcterms:W3CDTF">2021-02-19T08:34:00Z</dcterms:created>
  <dcterms:modified xsi:type="dcterms:W3CDTF">2021-02-19T08:34:00Z</dcterms:modified>
</cp:coreProperties>
</file>